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Firma Cognifide wdrożyła system Microsoft Dynamics NAV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2015 roku poznańska spółka Cognifide, wchodząca w skład grupy WPP, zdecydowała się na wdrożenie systemu Microsoft Dynamics NAV. Wybór oprogramowania ERP wiązał się z intensywnym rozwojem firmy, zarówno w Polsce, jak i na arenie międzynarodowej. Wdrożeniem zajął się strategiczny partner Microsoft Dynamics – IT.integro.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Autor innowacyjnych narzędzi IT wybrał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system ERP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od Microsoft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Cognifide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zajmuje się tworzeniem zaawansowanych platform marketingowych w oparciu o systemy zarządzania treścią. W Poznaniu powstają aplikacje internetowe takich marek, jak Ford, Shell, Lincoln, GSK,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Investec</w:t>
      </w:r>
      <w:r>
        <w:rPr>
          <w:rFonts w:ascii="calibri" w:hAnsi="calibri" w:eastAsia="calibri" w:cs="calibri"/>
          <w:sz w:val="24"/>
          <w:szCs w:val="24"/>
        </w:rPr>
        <w:t xml:space="preserve">, czy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Telegraph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Media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Group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kwietniu 2014 roku firma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Cognifide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dołączyła do grupy WPP, globalnego holdingu komunikacji marketingowej. W 3 000 biur, w 110 krajach grupa WPP zatrudnia ponad 170 000 osób.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Cognifide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stała się częścią sieci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Wunderman</w:t>
      </w:r>
      <w:r>
        <w:rPr>
          <w:rFonts w:ascii="calibri" w:hAnsi="calibri" w:eastAsia="calibri" w:cs="calibri"/>
          <w:sz w:val="24"/>
          <w:szCs w:val="24"/>
        </w:rPr>
        <w:t xml:space="preserve">, skupiającej agencje interaktywne, pracujące dla takich klientów, jak Coca-Cola, Best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Buy</w:t>
      </w:r>
      <w:r>
        <w:rPr>
          <w:rFonts w:ascii="calibri" w:hAnsi="calibri" w:eastAsia="calibri" w:cs="calibri"/>
          <w:sz w:val="24"/>
          <w:szCs w:val="24"/>
        </w:rPr>
        <w:t xml:space="preserve">, Citibank, Ford, Land Rover, Microsoft, Nokia, Novartis,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Telefonica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 weszła w skład WPP Digital, części WPP, odpowiedzialnej za obszar mediów cyfrowych.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Obecnie,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Cognifide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pracuje prawie 250 osób, z czeg</w:t>
      </w:r>
      <w:r>
        <w:rPr>
          <w:rFonts w:ascii="calibri" w:hAnsi="calibri" w:eastAsia="calibri" w:cs="calibri"/>
          <w:sz w:val="24"/>
          <w:szCs w:val="24"/>
        </w:rPr>
        <w:t xml:space="preserve">o ponad 200 tworzy zespół w Poznaniu. W ciągu ostatnich 2 lat zatrudnienie w poznańskim biurze zwiększyło się trzykrotnie.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Wyzwania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Cognifide</w:t>
      </w:r>
      <w:r>
        <w:rPr>
          <w:rFonts w:ascii="calibri" w:hAnsi="calibri" w:eastAsia="calibri" w:cs="calibri"/>
          <w:sz w:val="24"/>
          <w:szCs w:val="24"/>
        </w:rPr>
        <w:t xml:space="preserve">, jako firma o profilu programistycznym, jest klientem szczególnie wymagającym, świadomym swoich celów. Tym większe wyzwanie zostało postawione przed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IT.integro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specyfice firmy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Cognifide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decyduje jej międzynarodowy charakter. W momencie wdrożenia grupa składała się z dwóch spółek. Pierwsza z nich mieści się w Londynie. Jest to siedziba główna, w której zawierana jest większość transakcji sprzedaży oraz realizowana jest obsługa klienta. Druga znajduje się w Poznaniu. Ma charakter centrum rozwoju, które wdraża projekty.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momentu wdrożenia firma kontynuowała intensywny rozwój, otwierając oddział w USA i planując otwarcie kolejnych oddziałów na świecie.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celów biznesowych, które determinowały wybór systemu ERP, znalazły się: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spójne, transparentne raportowanie,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automatyzacja tworzenia raportów i analiz,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dostęp do aktualnych, ujednoliconych danych niezbędnych w procesie podejmowania decyzji,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stworzenie uniwersalnego modelu księgowości.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Głównym powodem wdrożenia systemu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Microsoft Dynamics NAV 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był rozwój firmy. Ze start-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up’u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Cognifide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stała się dynamicznie rozwijającym przedsiębiorstwem, które w znaczącym stopniu zwiększyło zatrudnienie i obroty. Wcześniej w Polsce korzystaliśmy z systemu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Comarch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ERP Optima, natomiast partner angielski używał prostego systemu księgowego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Quickbooks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Poszukiwaliśmy jednak wspólnego, bardziej kompleksowego rozwiązania, które pomoże nam efektywnie prowadzić księgowość, raportować wyniki finansowe oraz zarządzać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naszymi kosztami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tak na poziomie spółek jak i grupy kapitałowej</w:t>
      </w:r>
      <w:r>
        <w:rPr>
          <w:rFonts w:ascii="calibri" w:hAnsi="calibri" w:eastAsia="calibri" w:cs="calibri"/>
          <w:sz w:val="24"/>
          <w:szCs w:val="24"/>
        </w:rPr>
        <w:t xml:space="preserve">– mówi Ewa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Łusiak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Jędra</w:t>
      </w:r>
      <w:r>
        <w:rPr>
          <w:rFonts w:ascii="calibri" w:hAnsi="calibri" w:eastAsia="calibri" w:cs="calibri"/>
          <w:sz w:val="24"/>
          <w:szCs w:val="24"/>
        </w:rPr>
        <w:t xml:space="preserve">, Finance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Director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Cognifide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Polska.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Spójne raportowanie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Raportowanie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Cognifide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wiązało się z kilkoma wyzwaniami. Do tej pory, obie spółki, polska i angielska, pracowały na osobnych systemach oraz na odrębnych bazach danych. Tworzenie spójnych raportów było bardzo czasochłonne. Utrudnione było porównywanie danych, płynących z obu spółek.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Cognifide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poszukiwał narzędzi, które pozwoliłyby na tworzenie raportów zarówno na poziomie spółek, jak i grupy.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IT.integro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stanęło przed wyzwaniem wdrożenia rozwiązania, które skonsoliduje dane z trzech źródeł. Polskiego i angielskiego oddziału oraz zewnętrznego systemu do zarządzania projektami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OpenAir</w:t>
      </w:r>
      <w:r>
        <w:rPr>
          <w:rFonts w:ascii="calibri" w:hAnsi="calibri" w:eastAsia="calibri" w:cs="calibri"/>
          <w:sz w:val="24"/>
          <w:szCs w:val="24"/>
        </w:rPr>
        <w:t xml:space="preserve">, który stanowił osobną bazę danych. Aby osiągnąć zamierzony cel, wdrożono system Microsoft Dynamics NAV zintegrowany z rozwiązaniem Business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Intelligence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Targit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Decision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Suite. Narzędzia Business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Intelligence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pozwalają przekształcić dane w informacje, a informacje w wiedzę konieczną do efektywnego zarządzania wydajnością i procesami w przedsiębiorstwie.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Automatyzacja wprowadzania danych oraz raportowania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Raportowanie przez długi czas bazowało na formularzach Excel. Związane było ze żmudnym, ręcznym wprowadzaniem danych. Brakowało automatyzacji, która skróciłaby czas tworzenia raportów, a jednocześnie gwarantowałaby ich bezbłędność.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Targit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zapewnia możliwość generowania raportów, bez dodatkowych czynności. Tworzenie analiz wymaga jedynie kilku kliknięć zamiast czasochłonnego wprowadzania danych.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Wdrożenie zunifikowanego modelu księgowości oraz metod księgowania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potrzeby spójnego raportowania dołączyła także chęć posiadania uniwersalnego oraz ujednoliconego modelu księgowości. Do 2015 roku, działy księgowości z obu krajów działały równolegle, bazując na odmiennych wymiarach. Pojawiło się także wyzwanie konsolidowania wyników w różnych przekrojach.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Rozwiązanie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firmie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Cognifide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wdrożono system Microsoft Dynamics NAV 2013 w obszarach finansów, środków trwałych, zakupów, sprzedaży oraz budżetów księgi głównej. Wśród powodów, dla których firma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Cognifide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zdecydowała się na wdrożenie systemu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Microsoft Dynamics NAV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znalazły się, m.in. wielojęzyczność oraz łatwy w obsłudze, przyjazny interfejs systemu. Wielojęzyczność wymagana była ze względu międzynarodowy charakter wdrożenia. Podobnie intuicyjność i prostota użytkowania były w szczególności oczekiwane przez angielskich partnerów.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zaimplementowano w pełni zintegrowany moduł Kadry i płace, stanowiący rozszerzenie standardowej funkcjonalności systemu ERP 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Targit Decision</w:t>
        </w:r>
      </w:hyperlink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Suite</w:t>
        </w:r>
      </w:hyperlink>
      <w:r>
        <w:rPr>
          <w:rFonts w:ascii="calibri" w:hAnsi="calibri" w:eastAsia="calibri" w:cs="calibri"/>
          <w:sz w:val="24"/>
          <w:szCs w:val="24"/>
        </w:rPr>
        <w:t xml:space="preserve"> - nowoczesne rozwiązanie Business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Intelligence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Zależało nam, by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system ERP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usprawnił procesy księgowe, począwszy od wprowadzenia dokumentów, aż po jak najbardziej zautomatyzowane raportowanie. Ogromną wartością projektu było zunifikowanie podejścia do kosztów zarówno w Anglii, jak i w Polsce. To był dla nas prawdziwy przełom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powiedziała Ewa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Łusiak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Jędra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Targit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Kompletna wiedza na temat procesów zachodzących w firmie jest fundamentem dobrych decyzji. Pozwala zrozumieć przyczyny zmian i przebieg działań. Ułatwia także interpretację skutków podjętych czynności.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Targit Decision</w:t>
        </w:r>
      </w:hyperlink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Suite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nowoczesny system Business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Intelligence</w:t>
      </w:r>
      <w:r>
        <w:rPr>
          <w:rFonts w:ascii="calibri" w:hAnsi="calibri" w:eastAsia="calibri" w:cs="calibri"/>
          <w:sz w:val="24"/>
          <w:szCs w:val="24"/>
        </w:rPr>
        <w:t xml:space="preserve">, w pełni kompatybilny z systemem ERP – Microsoft Dynamics NAV, umożliwiający samodzielne tworzenie analiz, raportów z różnego typu źródeł oraz pulpitów menedżerskich. Narzędzie dostarcza kluczowych informacji służących podejmowaniu efektywnych decyzji biznesowych.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Targit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Decision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Suite wspiera także prace analityczne, kontrolingowe, prognozowanie wyników i zarządzanie ryzykiem. Wykorzystuje najnowsze technologie in-</w:t>
      </w:r>
      <w:r>
        <w:rPr>
          <w:rFonts w:ascii="calibri" w:hAnsi="calibri" w:eastAsia="calibri" w:cs="calibri"/>
          <w:sz w:val="24"/>
          <w:szCs w:val="24"/>
        </w:rPr>
        <w:t xml:space="preserve">memory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hurtownie danych.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Obecnie,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Targit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ważna platforma do raportowania. Jest ona dla nas szczególnie istotna, gdyż łączy kilka systemów, w których przechowujemy różnego typu dane. Hurtownia danych pozwala nam gromadzić informacje z wielu źródeł oraz je analizować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różnych przekrojach</w:t>
      </w:r>
      <w:r>
        <w:rPr>
          <w:rFonts w:ascii="calibri" w:hAnsi="calibri" w:eastAsia="calibri" w:cs="calibri"/>
          <w:sz w:val="24"/>
          <w:szCs w:val="24"/>
        </w:rPr>
        <w:t xml:space="preserve">– powiedziała Ewa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Łusiak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Jędra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Cognifide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szczególną wagę przykładała do rozwoju narzędzi analitycznych Business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Intelligence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oparciu 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 ERP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system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OpenAir</w:t>
      </w:r>
      <w:r>
        <w:rPr>
          <w:rFonts w:ascii="calibri" w:hAnsi="calibri" w:eastAsia="calibri" w:cs="calibri"/>
          <w:sz w:val="24"/>
          <w:szCs w:val="24"/>
        </w:rPr>
        <w:t xml:space="preserve">. Oczekiwała kompletnego rozwiązania, które zapewni sprawne zarządzanie oraz przejrzystą, prostą analitykę. Dla pracowników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Cognifide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ważna była nie tylko jakość procesów, ale również prezentowania danych. Oczekiwano także ustalenia ścisłych standardów przy przydzielaniu uprawnień do danych pracownikom firmy.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Konsolidacja danych z 3 źródeł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do raportowania były pobierane pierwotnie z trzech źródeł – oddziałów z Polski i Wielkiej Brytanii oraz z systemu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OpenAir</w:t>
      </w:r>
      <w:r>
        <w:rPr>
          <w:rFonts w:ascii="calibri" w:hAnsi="calibri" w:eastAsia="calibri" w:cs="calibri"/>
          <w:sz w:val="24"/>
          <w:szCs w:val="24"/>
        </w:rPr>
        <w:t xml:space="preserve">. W ostatnim czasie Spółka dołączyła do hurtowni oddział w Stanach Zjednoczonych. Oprogramowanie ERP zintegrowane z narzędziami analitycznymi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Targit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pozwoliło na spójne, zautomatyzowane raportowanie na własne potrzeby oddziałów, jak i na potrzeby grupy.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Część danych pochodzi z systemu ERP (na podstawie np. operacji księgowych,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budżetów,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czy danych związanych z projektami), a część pobierana jest automatycznie z systemu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OpenAir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Targit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równolegle zasilany jest danymi 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Microsoft Dynamics NAV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OpenAir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Raportowanie w dwóch walutach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Cognifide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miał szczególne oczekiwania dotyczące raportowania. Ze względu na międzynarodowy charakter firmy, wymagane było rozwiązanie, które w sposób zautomatyzowany tworzy raporty w dwóch walutach – polskim złotym i angielskim funcie, a obecnie także w dolarze amerykańskim. Aby uprościć raportowanie, konsultanci wdrożyli funkcję Kurs wymiany do raportowania, która pozwala na automatyczne konwertowanie wartości do waluty funkcjonalnej grupy.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Rozbudowane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dashboardy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Najczęściej, dane analityczne są przedstawiane w postaci tabel.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Cognifide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wypracowano inny, prostszy sposób prezentacji danych, w postaci graficznych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dashboard’ów</w:t>
      </w:r>
      <w:r>
        <w:rPr>
          <w:rFonts w:ascii="calibri" w:hAnsi="calibri" w:eastAsia="calibri" w:cs="calibri"/>
          <w:sz w:val="24"/>
          <w:szCs w:val="24"/>
        </w:rPr>
        <w:t xml:space="preserve">. Ich atutem jest czytelność oraz prostota.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 cała hurtowania danych pozwalają wygenerować szereg informacji dotyczących rentowności zespołów sprzedażowych, projektów, wykonanych budżetów. Pozwala wyciągnąć informacje na temat trendów w kosztach. Dołączając informacje z innych źródeł, spółka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Cognifide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otrzymuje pełen obraz realizowanych projektów w obecnej fazie, jak i możliwego rozwoju.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Raporty są na bieżąco rozbudowywane i doskonalone, tak by w niedalekiej przyszłości osoby kierujące poszczególnymi działami w firmie miały możliwość korzystania z nich we własnym zakresie.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Business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Intelligence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Cognifide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ma szczególne znaczenie. Rozwiązanie jest stale rozbudowywane, a w przyszłości planowane jest wdrożenie mobilnej wersji oprogramowania, które umożliwi dostęp do analiz z dowolnego miejsca.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Kadry i płace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firmie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Cognifide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zdecydowano się na wdrożenie modułu Kadry i Płace. Jest to autorskie rozwiązanie opracowane przez firmę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IT.integro</w:t>
      </w:r>
      <w:r>
        <w:rPr>
          <w:rFonts w:ascii="calibri" w:hAnsi="calibri" w:eastAsia="calibri" w:cs="calibri"/>
          <w:sz w:val="24"/>
          <w:szCs w:val="24"/>
        </w:rPr>
        <w:t xml:space="preserve">. Moduł stanowi rozszerzenie funkcjonalności systemu Microsoft Dynamics NAV w zakresie zarządzania personelem i rachuby płac. Umożliwia tworzenie kadrowej bazy danych, generowanie licznych dokumentów, prowadzenie ewidencji czasu pracy i absencji, wyliczanie wynagrodzeń i zasiłków, księgowanie płac wg zdefiniowanych kryteriów i wiele innych.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Moduł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Kadry i Płace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wspiera cały, formalny cykl życia pracowników w firmie, począwszy od momentu przygotowania umowy o pracę, poprzez wprowadzanie podstawowych danych, comiesięczne wyliczanie wynagrodzeń, aż po świadectwo pracy. Dodatkowo Dynamics NAV umożliwia automatyczny import czasu pracy z systemu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OpenAir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co w znaczącym stopniu usprawniło proces pobierania danych do kalkulacji płac. Teraz jest to kwestia naciśnięcia przycisku, a kiedyś dane były wprowadzane do systemu manualni</w:t>
      </w:r>
      <w:r>
        <w:rPr>
          <w:rFonts w:ascii="calibri" w:hAnsi="calibri" w:eastAsia="calibri" w:cs="calibri"/>
          <w:sz w:val="24"/>
          <w:szCs w:val="24"/>
        </w:rPr>
        <w:t xml:space="preserve">e – opowiada Magdalena Siwka, Senior HR Manager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Cognifide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Ponadto, istnieje możliwość automatycznego importu czasu pracy pracowników z innego systemu. Wzrost liczby zatrudnionych spowodował, że ręczne wprowadzanie danych o projektach oraz ich uczestnikach czy nadgodzinach byłoby zbyt pracochłonne. Zintegrowany z systemem ERP moduł Kadry i płace pozwala zaimportować te dane automatycznie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dodaje.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Proces wdrożeniowy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Wdrożenie systemu ERP rozpoczęło się w listopadzie 2014 roku. Proces przebiegał etapowo, zgodnie z metodyką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Microsoft Dynamics </w:t>
        </w:r>
      </w:hyperlink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Sure</w:t>
        </w:r>
      </w:hyperlink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Step</w:t>
        </w:r>
      </w:hyperlink>
      <w:r>
        <w:rPr>
          <w:rFonts w:ascii="calibri" w:hAnsi="calibri" w:eastAsia="calibri" w:cs="calibri"/>
          <w:sz w:val="24"/>
          <w:szCs w:val="24"/>
        </w:rPr>
        <w:t xml:space="preserve">. Był prowadzony równolegle w Polsce i w Wielkiej Brytanii. Ostatecznie, projekt został zakończony w kwietniu 2015 roku.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Plany na przyszłość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Cognifide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dalszym ciągu planuje rozbudowę możliwości narzędzi Business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Intelligence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oparciu o Microsoft Dynamics NAV. Spójne raportowanie przyniosło firmie ogromne korzyści. Rozważany jest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upgrade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systemu do najnowszej wersji, a także jego kolejne, cykliczne aktualizacje. Wśród planów, znajduje się również umowa w zakresie wsparcia modułu Kadry i płace.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Korzyści biznesowe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Wdrożenie systemu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Microsoft Dynamics NAV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dodatkowych rozwiązań, jak Kadry i Płace 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Targit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Decision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Suite, zapewniło osiągnięcie podstawowych celów biznesowych, jakie stawiała sobie firma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Cognifide</w:t>
      </w:r>
      <w:r>
        <w:rPr>
          <w:rFonts w:ascii="calibri" w:hAnsi="calibri" w:eastAsia="calibri" w:cs="calibri"/>
          <w:sz w:val="24"/>
          <w:szCs w:val="24"/>
        </w:rPr>
        <w:t xml:space="preserve">. Wśród osiągniętych korzyści warto wymienić: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Uzyskanie dostępu do aktualnej, wiarygodnej bazy danych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Automatyzację procesów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Generowanie raportów w oparciu o wiarygodne dane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Lepsze prognozowanie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Unifikację modelu księgowości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Szybsze procesy analityczne i raportowanie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Sprawną obsługę kadrowo-płacową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Lepsze planowanie i ewidencja czasu pracy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Wdrożenie systemu Microsoft Dynamics NAV pozwoliło na ujednolicenie metodologii prezentowania oraz zarządzania kosztami w grupie. Wcześniej, każda firma posiadała własny plan kont, metody księgowania. Dodatkowo, raportowanie grupowe przygotowywane było w Excelu. Obecnie, dane można z łatwością zinterpretować, niezależnie od tego czy pochodzą z polskiej, angielskiej czy amerykańskiej spółki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podsumowuje Ewa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Łusiak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Jędra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Partner wdrożeniowy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Partnerem wdrożeniowym została firma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IT.integro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Złoty Partner Microsoft Dynamics NAV oraz członek elitarnej grup Microsoft Dynamics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President’s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Club. Decyzja o wyborze związana była z doświadczeniem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IT.integro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realizacji projektów międzynarodowych, która zrealizowała około 50 zagranicznych wdrożeń oraz obsługuje ponad 1 000 obcojęzycznych użytkowników systemu ERP.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Cognifide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oczekiwał od swojego partnera kompletnego wsparcia w zakresie wdrożenia oraz zapewnienia dostępu do aktualizacji, związanych ze zmieniającymi się uwarunkowaniami prawnymi.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ynamicsnav.pl/system-erp/" TargetMode="External"/><Relationship Id="rId8" Type="http://schemas.openxmlformats.org/officeDocument/2006/relationships/hyperlink" Target="http://www.it.integro.pl/" TargetMode="External"/><Relationship Id="rId9" Type="http://schemas.openxmlformats.org/officeDocument/2006/relationships/hyperlink" Target="http://www.dynamicsnav.pl/microsoft-dynamics-nav/" TargetMode="External"/><Relationship Id="rId10" Type="http://schemas.openxmlformats.org/officeDocument/2006/relationships/hyperlink" Target="http://www.it.integro.pl/system-erp/oprogramowanie-dla-firm/business-intelligence-targit/" TargetMode="External"/><Relationship Id="rId11" Type="http://schemas.openxmlformats.org/officeDocument/2006/relationships/hyperlink" Target="http://www.it.integro.pl/system-erp/oprogramowanie-branzowe/kadry-i-place/" TargetMode="External"/><Relationship Id="rId12" Type="http://schemas.openxmlformats.org/officeDocument/2006/relationships/hyperlink" Target="http://www.it.integro.pl/projekty-informatyczne/wdrozenie-systemu-er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2026-04-26T15:13:08+02:00</dcterms:created>
  <dcterms:modified xsi:type="dcterms:W3CDTF">2026-04-26T15:13:08+02:00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